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August 2021</w:t>
      </w:r>
    </w:p>
    <w:p>
      <w:r>
        <w:rPr>
          <w:b/>
        </w:rPr>
        <w:t>27.08.2021 bis 30.08.2021</w:t>
      </w:r>
      <w:r>
        <w:t xml:space="preserve"> : Kapellenbauverein Freudeneck</w:t>
        <w:br/>
      </w:r>
      <w:r>
        <w:t>Freudenecker Kirchweih</w:t>
      </w:r>
    </w:p>
    <w:p>
      <w:r>
        <w:rPr>
          <w:b/>
        </w:rPr>
        <w:t>29.08.2021</w:t>
      </w:r>
      <w:r>
        <w:t xml:space="preserve"> 10:00 Uhr: Kapellenbauverein Freudeneck</w:t>
        <w:br/>
      </w:r>
      <w:r>
        <w:t>Festmessfeier</w:t>
      </w:r>
      <w:r>
        <w:t>, Kapelle Freudeneck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